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D48D3" w14:textId="4DA17E69" w:rsidR="00C61957" w:rsidRDefault="006C036E" w:rsidP="0015768C">
      <w:pPr>
        <w:pStyle w:val="NoSpacing"/>
        <w:jc w:val="center"/>
        <w:rPr>
          <w:b/>
          <w:sz w:val="24"/>
          <w:szCs w:val="24"/>
        </w:rPr>
      </w:pPr>
      <w:r w:rsidRPr="008B7061">
        <w:rPr>
          <w:rFonts w:ascii="Times New Roman" w:hAnsi="Times New Roman" w:cs="Times New Roman"/>
          <w:noProof/>
        </w:rPr>
        <w:object w:dxaOrig="13333" w:dyaOrig="3255" w14:anchorId="1BFB7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9pt;height:41.95pt" o:ole="">
            <v:imagedata r:id="rId8" o:title=""/>
          </v:shape>
          <o:OLEObject Type="Embed" ProgID="MSPhotoEd.3" ShapeID="_x0000_i1025" DrawAspect="Content" ObjectID="_1778069282" r:id="rId9"/>
        </w:object>
      </w:r>
    </w:p>
    <w:p w14:paraId="3087535B" w14:textId="77777777" w:rsidR="00292512" w:rsidRDefault="00292512" w:rsidP="00126040">
      <w:pPr>
        <w:pStyle w:val="NoSpacing"/>
        <w:jc w:val="both"/>
        <w:rPr>
          <w:b/>
          <w:sz w:val="24"/>
          <w:szCs w:val="24"/>
        </w:rPr>
      </w:pPr>
    </w:p>
    <w:p w14:paraId="1CA76472" w14:textId="4D123B48" w:rsidR="006C036E" w:rsidRPr="001E2A47" w:rsidRDefault="00444173" w:rsidP="00610EE7">
      <w:pPr>
        <w:pStyle w:val="NoSpacing"/>
        <w:jc w:val="center"/>
        <w:rPr>
          <w:rStyle w:val="IntenseEmphasis"/>
          <w:b/>
          <w:i w:val="0"/>
          <w:color w:val="000000" w:themeColor="text1"/>
          <w:sz w:val="28"/>
          <w:szCs w:val="28"/>
        </w:rPr>
      </w:pPr>
      <w:r w:rsidRPr="001E2A47">
        <w:rPr>
          <w:b/>
          <w:sz w:val="28"/>
          <w:szCs w:val="28"/>
        </w:rPr>
        <w:t>REQUEST FOR QUOTATION</w:t>
      </w:r>
    </w:p>
    <w:p w14:paraId="3A43DE66" w14:textId="77777777" w:rsidR="00E066BD" w:rsidRPr="00344056" w:rsidRDefault="00E066BD" w:rsidP="00126040">
      <w:pPr>
        <w:pStyle w:val="NoSpacing"/>
        <w:jc w:val="both"/>
        <w:rPr>
          <w:rStyle w:val="IntenseEmphasis"/>
          <w:b/>
          <w:i w:val="0"/>
          <w:color w:val="000000" w:themeColor="text1"/>
          <w:sz w:val="24"/>
          <w:szCs w:val="24"/>
        </w:rPr>
      </w:pPr>
    </w:p>
    <w:p w14:paraId="2801F121" w14:textId="2C39B2FC" w:rsidR="00823770" w:rsidRPr="002267FF" w:rsidRDefault="00823770" w:rsidP="00DD2C6D">
      <w:pPr>
        <w:pStyle w:val="NoSpacing"/>
      </w:pPr>
      <w:r w:rsidRPr="002267FF">
        <w:rPr>
          <w:b/>
        </w:rPr>
        <w:t>Procuring Entity</w:t>
      </w:r>
      <w:r w:rsidRPr="002267FF">
        <w:t xml:space="preserve">: </w:t>
      </w:r>
      <w:r w:rsidR="00610EE7" w:rsidRPr="002267FF">
        <w:tab/>
      </w:r>
      <w:r w:rsidRPr="007E48B2">
        <w:rPr>
          <w:sz w:val="24"/>
          <w:szCs w:val="24"/>
        </w:rPr>
        <w:t>Aeronautical Telecommunications Limited</w:t>
      </w:r>
      <w:r w:rsidR="006F7624" w:rsidRPr="007E48B2">
        <w:rPr>
          <w:sz w:val="24"/>
          <w:szCs w:val="24"/>
        </w:rPr>
        <w:t xml:space="preserve"> (AEROTEL)</w:t>
      </w:r>
      <w:r w:rsidR="00276FA7" w:rsidRPr="002267FF">
        <w:t xml:space="preserve"> </w:t>
      </w:r>
      <w:hyperlink r:id="rId10" w:history="1">
        <w:r w:rsidR="00106852" w:rsidRPr="002267FF">
          <w:rPr>
            <w:rStyle w:val="Hyperlink"/>
            <w:rFonts w:cstheme="minorHAnsi"/>
            <w:b/>
            <w:bCs/>
          </w:rPr>
          <w:t>https://aerotel-jm.com/</w:t>
        </w:r>
      </w:hyperlink>
    </w:p>
    <w:p w14:paraId="37B7E28C" w14:textId="77777777" w:rsidR="00823770" w:rsidRPr="002267FF" w:rsidRDefault="00823770" w:rsidP="00292512">
      <w:pPr>
        <w:pStyle w:val="NoSpacing"/>
        <w:ind w:left="2880" w:hanging="2340"/>
      </w:pPr>
    </w:p>
    <w:p w14:paraId="18D64025" w14:textId="2341F3E9" w:rsidR="00625A54" w:rsidRDefault="00DF76A2" w:rsidP="00EA0141">
      <w:pPr>
        <w:ind w:left="2160" w:hanging="2160"/>
        <w:jc w:val="both"/>
        <w:rPr>
          <w:lang w:val="en-GB"/>
        </w:rPr>
      </w:pPr>
      <w:r w:rsidRPr="002267FF">
        <w:rPr>
          <w:b/>
        </w:rPr>
        <w:t>Scope</w:t>
      </w:r>
      <w:r w:rsidRPr="002267FF">
        <w:t>:</w:t>
      </w:r>
      <w:r w:rsidR="009763DF" w:rsidRPr="002267FF">
        <w:t xml:space="preserve"> </w:t>
      </w:r>
      <w:r w:rsidR="0023469F" w:rsidRPr="002267FF">
        <w:t xml:space="preserve">  </w:t>
      </w:r>
      <w:r w:rsidR="00610EE7" w:rsidRPr="002267FF">
        <w:tab/>
      </w:r>
      <w:r w:rsidR="006165DD">
        <w:t xml:space="preserve">AEROTEL is inviting bids from certified </w:t>
      </w:r>
      <w:r w:rsidR="006165DD" w:rsidRPr="00DD6518">
        <w:rPr>
          <w:b/>
        </w:rPr>
        <w:t>Microsoft partners</w:t>
      </w:r>
      <w:r w:rsidR="006165DD">
        <w:t xml:space="preserve"> to </w:t>
      </w:r>
      <w:r w:rsidR="00EF0953">
        <w:t>s</w:t>
      </w:r>
      <w:r w:rsidR="00EF0953" w:rsidRPr="00625A54">
        <w:t xml:space="preserve">upply </w:t>
      </w:r>
      <w:r w:rsidR="00625A54" w:rsidRPr="00625A54">
        <w:t xml:space="preserve">Software-as-a-Service (SaaS) solution for ERP Application - </w:t>
      </w:r>
      <w:r w:rsidR="00625A54" w:rsidRPr="00625A54">
        <w:rPr>
          <w:b/>
          <w:bCs/>
        </w:rPr>
        <w:t>Microsoft Dynamics GP</w:t>
      </w:r>
      <w:r w:rsidR="00DD6518">
        <w:rPr>
          <w:b/>
          <w:bCs/>
        </w:rPr>
        <w:t>,</w:t>
      </w:r>
      <w:r w:rsidR="00625A54" w:rsidRPr="00625A54">
        <w:t xml:space="preserve"> to replace on premise system </w:t>
      </w:r>
      <w:r w:rsidR="006B6BC6">
        <w:t>currently</w:t>
      </w:r>
      <w:r w:rsidR="006B6BC6" w:rsidRPr="00625A54">
        <w:t xml:space="preserve"> </w:t>
      </w:r>
      <w:r w:rsidR="00625A54" w:rsidRPr="00625A54">
        <w:t xml:space="preserve">hosted by an AEROTEL partner company. This </w:t>
      </w:r>
      <w:r w:rsidR="00625A54" w:rsidRPr="00625A54">
        <w:rPr>
          <w:b/>
          <w:bCs/>
          <w:lang w:val="en-GB"/>
        </w:rPr>
        <w:t>SaaS ERP</w:t>
      </w:r>
      <w:r w:rsidR="00625A54" w:rsidRPr="00625A54">
        <w:rPr>
          <w:lang w:val="en-GB"/>
        </w:rPr>
        <w:t xml:space="preserve"> solution </w:t>
      </w:r>
      <w:r w:rsidR="006B6BC6">
        <w:rPr>
          <w:lang w:val="en-GB"/>
        </w:rPr>
        <w:t>is expected</w:t>
      </w:r>
      <w:r w:rsidR="00625A54" w:rsidRPr="00625A54">
        <w:rPr>
          <w:lang w:val="en-GB"/>
        </w:rPr>
        <w:t xml:space="preserve"> to support existing GP financial accounting, operations and planning applications etc. and 3</w:t>
      </w:r>
      <w:r w:rsidR="00625A54" w:rsidRPr="00625A54">
        <w:rPr>
          <w:vertAlign w:val="superscript"/>
          <w:lang w:val="en-GB"/>
        </w:rPr>
        <w:t>rd</w:t>
      </w:r>
      <w:r w:rsidR="00625A54" w:rsidRPr="00625A54">
        <w:rPr>
          <w:lang w:val="en-GB"/>
        </w:rPr>
        <w:t xml:space="preserve"> party software</w:t>
      </w:r>
      <w:r w:rsidR="006B6BC6">
        <w:rPr>
          <w:lang w:val="en-GB"/>
        </w:rPr>
        <w:t xml:space="preserve"> add-ons</w:t>
      </w:r>
      <w:r w:rsidR="00625A54" w:rsidRPr="00625A54">
        <w:rPr>
          <w:lang w:val="en-GB"/>
        </w:rPr>
        <w:t>.</w:t>
      </w:r>
      <w:bookmarkStart w:id="0" w:name="_GoBack"/>
      <w:bookmarkEnd w:id="0"/>
    </w:p>
    <w:p w14:paraId="3436E68C" w14:textId="1DA0DA5C" w:rsidR="00C73E0D" w:rsidRPr="00C73E0D" w:rsidRDefault="00C73E0D" w:rsidP="00EA0141">
      <w:pPr>
        <w:ind w:left="2160" w:hanging="2160"/>
        <w:jc w:val="both"/>
        <w:rPr>
          <w:lang w:val="en-GB"/>
        </w:rPr>
      </w:pPr>
      <w:r>
        <w:rPr>
          <w:b/>
          <w:lang w:val="en-GB"/>
        </w:rPr>
        <w:t>Category</w:t>
      </w:r>
      <w:r w:rsidRPr="00C73E0D">
        <w:rPr>
          <w:lang w:val="en-GB"/>
        </w:rPr>
        <w:t>:</w:t>
      </w:r>
      <w:r>
        <w:rPr>
          <w:lang w:val="en-GB"/>
        </w:rPr>
        <w:tab/>
        <w:t>General Services</w:t>
      </w:r>
    </w:p>
    <w:p w14:paraId="41258FC3" w14:textId="2F89A88E" w:rsidR="006F7624" w:rsidRPr="00625A54" w:rsidRDefault="006F7624" w:rsidP="00DD2C6D">
      <w:r w:rsidRPr="00625A54">
        <w:rPr>
          <w:b/>
        </w:rPr>
        <w:t>Procurement Method</w:t>
      </w:r>
      <w:r w:rsidRPr="00625A54">
        <w:t xml:space="preserve">: </w:t>
      </w:r>
      <w:r w:rsidR="00111079" w:rsidRPr="00625A54">
        <w:tab/>
      </w:r>
      <w:r w:rsidR="00FB655C" w:rsidRPr="00625A54">
        <w:t>International</w:t>
      </w:r>
      <w:r w:rsidRPr="00625A54">
        <w:t xml:space="preserve"> Competitive Bidding (</w:t>
      </w:r>
      <w:r w:rsidR="00FB655C" w:rsidRPr="00625A54">
        <w:t>I</w:t>
      </w:r>
      <w:r w:rsidRPr="00625A54">
        <w:t>CB)</w:t>
      </w:r>
    </w:p>
    <w:p w14:paraId="13D92985" w14:textId="32B38673" w:rsidR="00A552EF" w:rsidRPr="00111079" w:rsidRDefault="00A552EF" w:rsidP="002267FF">
      <w:pPr>
        <w:spacing w:after="10" w:line="249" w:lineRule="auto"/>
        <w:ind w:left="2160" w:hanging="2160"/>
        <w:jc w:val="both"/>
      </w:pPr>
      <w:r w:rsidRPr="00111079">
        <w:rPr>
          <w:b/>
        </w:rPr>
        <w:t>Eligibility:</w:t>
      </w:r>
      <w:r w:rsidRPr="00111079">
        <w:tab/>
      </w:r>
      <w:r w:rsidRPr="00111079">
        <w:rPr>
          <w:b/>
        </w:rPr>
        <w:t xml:space="preserve">Where any aspect of the services will be </w:t>
      </w:r>
      <w:r w:rsidR="001E2A47" w:rsidRPr="00111079">
        <w:rPr>
          <w:b/>
        </w:rPr>
        <w:t xml:space="preserve">required to be </w:t>
      </w:r>
      <w:r w:rsidRPr="00111079">
        <w:rPr>
          <w:b/>
        </w:rPr>
        <w:t xml:space="preserve">performed in Jamaica, the </w:t>
      </w:r>
      <w:r w:rsidR="00855B82" w:rsidRPr="00111079">
        <w:rPr>
          <w:b/>
        </w:rPr>
        <w:t xml:space="preserve">successful </w:t>
      </w:r>
      <w:r w:rsidRPr="00111079">
        <w:rPr>
          <w:b/>
        </w:rPr>
        <w:t xml:space="preserve">bidder is required to provide AEROTEL with the following </w:t>
      </w:r>
      <w:r w:rsidRPr="00111079">
        <w:rPr>
          <w:b/>
          <w:u w:val="single" w:color="000000"/>
        </w:rPr>
        <w:t>prior</w:t>
      </w:r>
      <w:r w:rsidRPr="00111079">
        <w:rPr>
          <w:b/>
        </w:rPr>
        <w:t xml:space="preserve"> to contract signing:</w:t>
      </w:r>
      <w:r w:rsidRPr="00111079">
        <w:t xml:space="preserve"> </w:t>
      </w:r>
    </w:p>
    <w:p w14:paraId="0D1A82C9" w14:textId="1ED42409" w:rsidR="00A552EF" w:rsidRPr="00111079" w:rsidRDefault="00A552EF" w:rsidP="002267FF">
      <w:pPr>
        <w:pStyle w:val="ListParagraph"/>
        <w:numPr>
          <w:ilvl w:val="0"/>
          <w:numId w:val="4"/>
        </w:numPr>
        <w:spacing w:after="10" w:line="249" w:lineRule="auto"/>
      </w:pPr>
      <w:r w:rsidRPr="00111079">
        <w:rPr>
          <w:b/>
        </w:rPr>
        <w:t>A valid Jamaican Tax Compliance Certificate/Letter.</w:t>
      </w:r>
      <w:r w:rsidRPr="00111079">
        <w:t xml:space="preserve"> </w:t>
      </w:r>
    </w:p>
    <w:p w14:paraId="58A51278" w14:textId="63799540" w:rsidR="00A552EF" w:rsidRPr="00111079" w:rsidRDefault="00A552EF" w:rsidP="00111079">
      <w:pPr>
        <w:pStyle w:val="ListParagraph"/>
        <w:numPr>
          <w:ilvl w:val="0"/>
          <w:numId w:val="4"/>
        </w:numPr>
        <w:jc w:val="both"/>
      </w:pPr>
      <w:r w:rsidRPr="00111079">
        <w:rPr>
          <w:b/>
        </w:rPr>
        <w:t>A valid Letter of Registration with the Public Procurement Commission (PPC) of Jamaica in category: Information Technology Services</w:t>
      </w:r>
    </w:p>
    <w:p w14:paraId="22FBFD6B" w14:textId="3478426C" w:rsidR="00FA78EF" w:rsidRDefault="00160314" w:rsidP="00111079">
      <w:pPr>
        <w:pStyle w:val="NoSpacing"/>
        <w:ind w:left="2160" w:hanging="2160"/>
        <w:jc w:val="both"/>
        <w:rPr>
          <w:rStyle w:val="Hyperlink"/>
          <w:color w:val="auto"/>
          <w:u w:val="none"/>
        </w:rPr>
      </w:pPr>
      <w:r w:rsidRPr="002267FF">
        <w:rPr>
          <w:b/>
        </w:rPr>
        <w:t>Tender</w:t>
      </w:r>
      <w:r w:rsidR="00CC4E26" w:rsidRPr="002267FF">
        <w:rPr>
          <w:b/>
        </w:rPr>
        <w:t xml:space="preserve"> Document</w:t>
      </w:r>
      <w:r w:rsidR="00610EE7" w:rsidRPr="002267FF">
        <w:t>:</w:t>
      </w:r>
      <w:r w:rsidR="00756224">
        <w:tab/>
      </w:r>
      <w:r w:rsidR="00DD2C6D" w:rsidRPr="002267FF">
        <w:t xml:space="preserve">Details of the </w:t>
      </w:r>
      <w:r w:rsidR="00C10EDA" w:rsidRPr="002267FF">
        <w:t>RFQ</w:t>
      </w:r>
      <w:r w:rsidR="00DD2C6D" w:rsidRPr="002267FF">
        <w:t xml:space="preserve"> are a</w:t>
      </w:r>
      <w:r w:rsidR="00610EE7" w:rsidRPr="002267FF">
        <w:t xml:space="preserve">vailable for download as of </w:t>
      </w:r>
      <w:r w:rsidR="00FB655C" w:rsidRPr="002267FF">
        <w:rPr>
          <w:b/>
        </w:rPr>
        <w:t xml:space="preserve">May </w:t>
      </w:r>
      <w:r w:rsidR="00915F60" w:rsidRPr="002267FF">
        <w:rPr>
          <w:b/>
        </w:rPr>
        <w:t>28</w:t>
      </w:r>
      <w:r w:rsidR="00B62CDB" w:rsidRPr="002267FF">
        <w:rPr>
          <w:b/>
        </w:rPr>
        <w:t>, 202</w:t>
      </w:r>
      <w:r w:rsidR="00C72339" w:rsidRPr="002267FF">
        <w:rPr>
          <w:b/>
        </w:rPr>
        <w:t>4</w:t>
      </w:r>
      <w:r w:rsidR="00464BBD" w:rsidRPr="002267FF">
        <w:t xml:space="preserve"> f</w:t>
      </w:r>
      <w:r w:rsidR="00610EE7" w:rsidRPr="002267FF">
        <w:t xml:space="preserve">rom the Government of Jamaica Electronic Procurement </w:t>
      </w:r>
      <w:r w:rsidR="004539A4" w:rsidRPr="002267FF">
        <w:t xml:space="preserve">(GOJEP) </w:t>
      </w:r>
      <w:r w:rsidR="00610EE7" w:rsidRPr="002267FF">
        <w:t xml:space="preserve">portal via the </w:t>
      </w:r>
      <w:r w:rsidR="00FA78EF" w:rsidRPr="002267FF">
        <w:t>URL:</w:t>
      </w:r>
      <w:r w:rsidR="00111079">
        <w:t xml:space="preserve"> </w:t>
      </w:r>
      <w:hyperlink r:id="rId11" w:history="1">
        <w:r w:rsidR="00FA78EF" w:rsidRPr="002267FF">
          <w:rPr>
            <w:rStyle w:val="Hyperlink"/>
          </w:rPr>
          <w:t>www.gojep.gov.jm</w:t>
        </w:r>
      </w:hyperlink>
      <w:r w:rsidR="00111079">
        <w:rPr>
          <w:rStyle w:val="Hyperlink"/>
        </w:rPr>
        <w:t xml:space="preserve">. </w:t>
      </w:r>
      <w:r w:rsidR="00111079">
        <w:rPr>
          <w:rStyle w:val="Hyperlink"/>
          <w:color w:val="auto"/>
          <w:u w:val="none"/>
        </w:rPr>
        <w:t xml:space="preserve">Registration instructions are available at </w:t>
      </w:r>
      <w:hyperlink r:id="rId12" w:history="1">
        <w:r w:rsidR="00111079" w:rsidRPr="00306176">
          <w:rPr>
            <w:rStyle w:val="Hyperlink"/>
          </w:rPr>
          <w:t>www.gojep.gov.jm</w:t>
        </w:r>
      </w:hyperlink>
      <w:r w:rsidR="00111079">
        <w:rPr>
          <w:rStyle w:val="Hyperlink"/>
          <w:color w:val="auto"/>
          <w:u w:val="none"/>
        </w:rPr>
        <w:t xml:space="preserve"> and all interested suppliers are required to register.</w:t>
      </w:r>
    </w:p>
    <w:p w14:paraId="61FD722D" w14:textId="77777777" w:rsidR="00111079" w:rsidRPr="00111079" w:rsidRDefault="00111079" w:rsidP="00111079">
      <w:pPr>
        <w:pStyle w:val="NoSpacing"/>
        <w:ind w:left="2160" w:hanging="2160"/>
        <w:jc w:val="both"/>
      </w:pPr>
    </w:p>
    <w:p w14:paraId="5A7B7D89" w14:textId="0E6BCEA0" w:rsidR="00FA78EF" w:rsidRPr="002267FF" w:rsidRDefault="00FA78EF" w:rsidP="00747300">
      <w:pPr>
        <w:pStyle w:val="NoSpacing"/>
        <w:ind w:left="2160" w:hanging="2160"/>
        <w:jc w:val="both"/>
      </w:pPr>
      <w:r w:rsidRPr="002267FF">
        <w:rPr>
          <w:b/>
        </w:rPr>
        <w:t>Bid Submission</w:t>
      </w:r>
      <w:r w:rsidRPr="002267FF">
        <w:t>:</w:t>
      </w:r>
      <w:r w:rsidRPr="002267FF">
        <w:tab/>
        <w:t xml:space="preserve">Bids must be submitted on-line via </w:t>
      </w:r>
      <w:hyperlink r:id="rId13" w:history="1">
        <w:r w:rsidRPr="002267FF">
          <w:rPr>
            <w:rStyle w:val="Hyperlink"/>
          </w:rPr>
          <w:t>www.gojep.gov.jm</w:t>
        </w:r>
      </w:hyperlink>
      <w:r w:rsidRPr="002267FF">
        <w:t xml:space="preserve"> by </w:t>
      </w:r>
      <w:r w:rsidR="00747300" w:rsidRPr="002267FF">
        <w:t xml:space="preserve">2:00 p.m. </w:t>
      </w:r>
      <w:r w:rsidR="00444173" w:rsidRPr="002267FF">
        <w:rPr>
          <w:b/>
        </w:rPr>
        <w:t>Jamaica</w:t>
      </w:r>
      <w:r w:rsidR="00FB655C" w:rsidRPr="002267FF">
        <w:rPr>
          <w:b/>
        </w:rPr>
        <w:t xml:space="preserve"> Time</w:t>
      </w:r>
      <w:r w:rsidR="00FB655C" w:rsidRPr="002267FF">
        <w:t xml:space="preserve"> </w:t>
      </w:r>
      <w:r w:rsidR="00915F60" w:rsidRPr="002267FF">
        <w:rPr>
          <w:b/>
        </w:rPr>
        <w:t>(UTC-5)</w:t>
      </w:r>
      <w:r w:rsidR="00915F60" w:rsidRPr="002267FF">
        <w:t xml:space="preserve"> </w:t>
      </w:r>
      <w:r w:rsidR="00FB655C" w:rsidRPr="002267FF">
        <w:t>on</w:t>
      </w:r>
      <w:r w:rsidR="00D65882" w:rsidRPr="002267FF">
        <w:rPr>
          <w:b/>
        </w:rPr>
        <w:t xml:space="preserve"> </w:t>
      </w:r>
      <w:r w:rsidR="00915F60" w:rsidRPr="002267FF">
        <w:rPr>
          <w:b/>
        </w:rPr>
        <w:t>June 25</w:t>
      </w:r>
      <w:r w:rsidR="00D65882" w:rsidRPr="002267FF">
        <w:rPr>
          <w:b/>
        </w:rPr>
        <w:t>, 202</w:t>
      </w:r>
      <w:r w:rsidR="00FB655C" w:rsidRPr="002267FF">
        <w:rPr>
          <w:b/>
        </w:rPr>
        <w:t>4</w:t>
      </w:r>
      <w:r w:rsidR="00747300" w:rsidRPr="002267FF">
        <w:t xml:space="preserve">.  </w:t>
      </w:r>
      <w:r w:rsidRPr="002267FF">
        <w:t xml:space="preserve"> Late Bids will be automatically rejected by the portal.</w:t>
      </w:r>
    </w:p>
    <w:p w14:paraId="5ED9A583" w14:textId="77777777" w:rsidR="00400901" w:rsidRPr="002267FF" w:rsidRDefault="00400901" w:rsidP="003C7B1D">
      <w:pPr>
        <w:pStyle w:val="NoSpacing"/>
        <w:ind w:left="2160" w:hanging="2160"/>
        <w:rPr>
          <w:b/>
        </w:rPr>
      </w:pPr>
    </w:p>
    <w:p w14:paraId="5EB66670" w14:textId="416258BD" w:rsidR="003C3D78" w:rsidRPr="002267FF" w:rsidRDefault="003C3D78" w:rsidP="00276FA7">
      <w:pPr>
        <w:pStyle w:val="NoSpacing"/>
        <w:ind w:left="2160" w:hanging="2160"/>
        <w:jc w:val="both"/>
      </w:pPr>
      <w:r w:rsidRPr="002267FF">
        <w:rPr>
          <w:b/>
        </w:rPr>
        <w:t>Bid opening</w:t>
      </w:r>
      <w:r w:rsidRPr="002267FF">
        <w:t xml:space="preserve">: </w:t>
      </w:r>
      <w:r w:rsidRPr="002267FF">
        <w:tab/>
        <w:t xml:space="preserve">An online bid opening will take place via the GOJEP on </w:t>
      </w:r>
      <w:r w:rsidR="00915F60" w:rsidRPr="002267FF">
        <w:rPr>
          <w:b/>
          <w:bCs/>
        </w:rPr>
        <w:t>June 25</w:t>
      </w:r>
      <w:r w:rsidR="0065667B" w:rsidRPr="002267FF">
        <w:rPr>
          <w:b/>
          <w:bCs/>
        </w:rPr>
        <w:t>,</w:t>
      </w:r>
      <w:r w:rsidR="0065667B" w:rsidRPr="002267FF">
        <w:rPr>
          <w:b/>
        </w:rPr>
        <w:t xml:space="preserve"> </w:t>
      </w:r>
      <w:r w:rsidR="00E55666" w:rsidRPr="002267FF">
        <w:rPr>
          <w:b/>
        </w:rPr>
        <w:t>202</w:t>
      </w:r>
      <w:r w:rsidR="00FB655C" w:rsidRPr="002267FF">
        <w:rPr>
          <w:b/>
        </w:rPr>
        <w:t>4</w:t>
      </w:r>
      <w:r w:rsidR="00E55666" w:rsidRPr="002267FF">
        <w:rPr>
          <w:b/>
        </w:rPr>
        <w:t>,</w:t>
      </w:r>
      <w:r w:rsidRPr="002267FF">
        <w:rPr>
          <w:b/>
        </w:rPr>
        <w:t xml:space="preserve"> </w:t>
      </w:r>
      <w:r w:rsidR="0065667B" w:rsidRPr="002267FF">
        <w:rPr>
          <w:b/>
        </w:rPr>
        <w:t xml:space="preserve">at </w:t>
      </w:r>
      <w:r w:rsidR="00464BBD" w:rsidRPr="002267FF">
        <w:rPr>
          <w:b/>
        </w:rPr>
        <w:t>2</w:t>
      </w:r>
      <w:r w:rsidRPr="002267FF">
        <w:rPr>
          <w:b/>
        </w:rPr>
        <w:t>:15 p.m</w:t>
      </w:r>
      <w:r w:rsidRPr="002267FF">
        <w:t xml:space="preserve">. </w:t>
      </w:r>
      <w:r w:rsidR="008852C9" w:rsidRPr="002267FF">
        <w:rPr>
          <w:b/>
        </w:rPr>
        <w:t>Jamaica</w:t>
      </w:r>
      <w:r w:rsidR="00FB655C" w:rsidRPr="002267FF">
        <w:rPr>
          <w:b/>
        </w:rPr>
        <w:t xml:space="preserve"> Time</w:t>
      </w:r>
      <w:r w:rsidR="00915F60" w:rsidRPr="002267FF">
        <w:rPr>
          <w:b/>
        </w:rPr>
        <w:t xml:space="preserve"> (UTC-5)</w:t>
      </w:r>
      <w:r w:rsidR="00FB655C" w:rsidRPr="002267FF">
        <w:rPr>
          <w:b/>
        </w:rPr>
        <w:t xml:space="preserve">.  </w:t>
      </w:r>
      <w:r w:rsidRPr="002267FF">
        <w:t xml:space="preserve"> An automatic bid opening report will be available to all bidders who submit a </w:t>
      </w:r>
      <w:r w:rsidR="003C7B1D" w:rsidRPr="002267FF">
        <w:t>bid by</w:t>
      </w:r>
      <w:r w:rsidRPr="002267FF">
        <w:t xml:space="preserve"> </w:t>
      </w:r>
      <w:r w:rsidR="0065667B" w:rsidRPr="002267FF">
        <w:t xml:space="preserve">the </w:t>
      </w:r>
      <w:r w:rsidRPr="002267FF">
        <w:t xml:space="preserve">stipulated bid </w:t>
      </w:r>
      <w:r w:rsidR="0065667B" w:rsidRPr="002267FF">
        <w:t>close</w:t>
      </w:r>
      <w:r w:rsidRPr="002267FF">
        <w:t>.</w:t>
      </w:r>
    </w:p>
    <w:p w14:paraId="28A3A110" w14:textId="083DABC3" w:rsidR="00FA78EF" w:rsidRPr="002267FF" w:rsidRDefault="00FA78EF" w:rsidP="003C3D78">
      <w:pPr>
        <w:pStyle w:val="NoSpacing"/>
        <w:ind w:firstLine="540"/>
      </w:pPr>
    </w:p>
    <w:p w14:paraId="362EE5FE" w14:textId="3D6D1311" w:rsidR="003C7B1D" w:rsidRPr="002267FF" w:rsidRDefault="00610EE7" w:rsidP="00276FA7">
      <w:pPr>
        <w:pStyle w:val="NoSpacing"/>
        <w:ind w:left="2160" w:hanging="2160"/>
        <w:jc w:val="both"/>
        <w:rPr>
          <w:rFonts w:eastAsia="Times New Roman" w:cs="Times New Roman"/>
          <w:iCs/>
          <w:lang w:val="en-US"/>
        </w:rPr>
      </w:pPr>
      <w:r w:rsidRPr="002267FF">
        <w:rPr>
          <w:b/>
        </w:rPr>
        <w:t>C</w:t>
      </w:r>
      <w:r w:rsidR="00C61957" w:rsidRPr="002267FF">
        <w:rPr>
          <w:b/>
        </w:rPr>
        <w:t>o</w:t>
      </w:r>
      <w:r w:rsidR="00FF0633" w:rsidRPr="002267FF">
        <w:rPr>
          <w:b/>
        </w:rPr>
        <w:t>ntact Information</w:t>
      </w:r>
      <w:r w:rsidR="00FF0633" w:rsidRPr="002267FF">
        <w:t>:</w:t>
      </w:r>
      <w:r w:rsidR="00FF0633" w:rsidRPr="002267FF">
        <w:tab/>
      </w:r>
      <w:r w:rsidR="001430E5" w:rsidRPr="002267FF">
        <w:t>Andrea Thomas</w:t>
      </w:r>
      <w:r w:rsidR="00C61957" w:rsidRPr="002267FF">
        <w:t xml:space="preserve">, </w:t>
      </w:r>
      <w:r w:rsidR="001430E5" w:rsidRPr="002267FF">
        <w:t>Procurement Officer</w:t>
      </w:r>
      <w:r w:rsidR="003C7B1D" w:rsidRPr="002267FF">
        <w:t>; Email:</w:t>
      </w:r>
      <w:r w:rsidR="003C7B1D" w:rsidRPr="002267FF">
        <w:rPr>
          <w:rFonts w:eastAsia="Times New Roman" w:cs="Times New Roman"/>
          <w:iCs/>
          <w:lang w:val="en-US"/>
        </w:rPr>
        <w:t>procurement@aerotel-jm.com</w:t>
      </w:r>
      <w:r w:rsidR="00DB4991" w:rsidRPr="002267FF">
        <w:rPr>
          <w:rFonts w:eastAsia="Times New Roman" w:cs="Times New Roman"/>
          <w:iCs/>
          <w:lang w:val="en-US"/>
        </w:rPr>
        <w:t xml:space="preserve">; </w:t>
      </w:r>
      <w:r w:rsidR="00D353D3">
        <w:rPr>
          <w:rFonts w:eastAsia="Times New Roman" w:cs="Times New Roman"/>
          <w:iCs/>
          <w:lang w:val="en-US"/>
        </w:rPr>
        <w:t xml:space="preserve">1 Braemar Avenue, Kingston 10, Jamaica.  Tel. </w:t>
      </w:r>
      <w:r w:rsidR="00DB4991" w:rsidRPr="002267FF">
        <w:rPr>
          <w:rFonts w:eastAsia="Times New Roman" w:cs="Times New Roman"/>
          <w:iCs/>
          <w:lang w:val="en-US"/>
        </w:rPr>
        <w:t>(876) 775 9426</w:t>
      </w:r>
      <w:r w:rsidR="00D353D3">
        <w:rPr>
          <w:rFonts w:eastAsia="Times New Roman" w:cs="Times New Roman"/>
          <w:iCs/>
          <w:lang w:val="en-US"/>
        </w:rPr>
        <w:t>; (876) 978 3974; (876) 978 4037</w:t>
      </w:r>
    </w:p>
    <w:p w14:paraId="59EB318D" w14:textId="41B41FA5" w:rsidR="00C61957" w:rsidRPr="002267FF" w:rsidRDefault="00C61957" w:rsidP="003C7B1D">
      <w:pPr>
        <w:pStyle w:val="NoSpacing"/>
      </w:pPr>
    </w:p>
    <w:p w14:paraId="4BC6FF87" w14:textId="25E7098F" w:rsidR="00B54372" w:rsidRPr="002267FF" w:rsidRDefault="00B54372" w:rsidP="00932C16">
      <w:pPr>
        <w:pStyle w:val="NoSpacing"/>
        <w:jc w:val="both"/>
        <w:rPr>
          <w:b/>
        </w:rPr>
      </w:pPr>
      <w:r w:rsidRPr="002267FF">
        <w:rPr>
          <w:b/>
        </w:rPr>
        <w:t xml:space="preserve">This is an online Tender where tenders will only be made available and accepted via the Government Electronic Procurement Portal (www.gojep.gov.jm).  To participate in this procurement opportunity, interested firms must first be registered on the Government of Jamaica Electronic Procurement Platform accessible at </w:t>
      </w:r>
      <w:hyperlink r:id="rId14" w:history="1">
        <w:r w:rsidR="00932C16" w:rsidRPr="002267FF">
          <w:rPr>
            <w:rStyle w:val="Hyperlink"/>
            <w:b/>
          </w:rPr>
          <w:t>www.gojep.gov.jm</w:t>
        </w:r>
      </w:hyperlink>
      <w:r w:rsidRPr="002267FF">
        <w:rPr>
          <w:b/>
        </w:rPr>
        <w:t>.</w:t>
      </w:r>
      <w:r w:rsidR="00932C16" w:rsidRPr="002267FF">
        <w:rPr>
          <w:b/>
        </w:rPr>
        <w:t xml:space="preserve">  </w:t>
      </w:r>
      <w:r w:rsidRPr="002267FF">
        <w:rPr>
          <w:b/>
        </w:rPr>
        <w:t>To register, please select the “Register as a supplier” link from the home page. For assistance with registration, download of tender documents and upload of bids, please contact the Ministry of Finance and the Public Service, Office of Public Procurement Policy Customer Help Desk at 876-806-4581/932-5220/932-5246/932-5253 or via email at opppcustomercare@mof.gov.jm.</w:t>
      </w:r>
    </w:p>
    <w:p w14:paraId="2C45C3B9" w14:textId="2D3FAA22" w:rsidR="00B54372" w:rsidRPr="002267FF" w:rsidRDefault="00B54372" w:rsidP="00932C16">
      <w:pPr>
        <w:pStyle w:val="NoSpacing"/>
        <w:jc w:val="both"/>
        <w:rPr>
          <w:u w:val="single"/>
        </w:rPr>
      </w:pPr>
    </w:p>
    <w:p w14:paraId="6E64486D" w14:textId="0CD7BF7D" w:rsidR="003332F2" w:rsidRPr="002267FF" w:rsidRDefault="00C46355" w:rsidP="00DD6518">
      <w:pPr>
        <w:pStyle w:val="NoSpacing"/>
        <w:jc w:val="both"/>
      </w:pPr>
      <w:r w:rsidRPr="002267FF">
        <w:rPr>
          <w:b/>
          <w:bCs/>
          <w:u w:val="single"/>
        </w:rPr>
        <w:t>AEROTEL is not obliged to accept the lowest or any tender and reserves the right to annul the tender process and reject all tenders at any time prior to the award without incurring any liability.</w:t>
      </w:r>
    </w:p>
    <w:sectPr w:rsidR="003332F2" w:rsidRPr="002267FF" w:rsidSect="00292512">
      <w:headerReference w:type="even" r:id="rId15"/>
      <w:headerReference w:type="default" r:id="rId16"/>
      <w:footerReference w:type="even" r:id="rId17"/>
      <w:footerReference w:type="default" r:id="rId18"/>
      <w:headerReference w:type="first" r:id="rId19"/>
      <w:footerReference w:type="first" r:id="rId2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ABD72" w14:textId="77777777" w:rsidR="007F55E8" w:rsidRDefault="007F55E8" w:rsidP="00A768C7">
      <w:pPr>
        <w:spacing w:after="0" w:line="240" w:lineRule="auto"/>
      </w:pPr>
      <w:r>
        <w:separator/>
      </w:r>
    </w:p>
  </w:endnote>
  <w:endnote w:type="continuationSeparator" w:id="0">
    <w:p w14:paraId="34B5DA19" w14:textId="77777777" w:rsidR="007F55E8" w:rsidRDefault="007F55E8" w:rsidP="00A7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39D28" w14:textId="77777777" w:rsidR="00A768C7" w:rsidRDefault="00A768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31E5" w14:textId="77777777" w:rsidR="00A768C7" w:rsidRDefault="00A768C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2582" w14:textId="77777777" w:rsidR="00A768C7" w:rsidRDefault="00A768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198E5" w14:textId="77777777" w:rsidR="007F55E8" w:rsidRDefault="007F55E8" w:rsidP="00A768C7">
      <w:pPr>
        <w:spacing w:after="0" w:line="240" w:lineRule="auto"/>
      </w:pPr>
      <w:r>
        <w:separator/>
      </w:r>
    </w:p>
  </w:footnote>
  <w:footnote w:type="continuationSeparator" w:id="0">
    <w:p w14:paraId="64F99B3F" w14:textId="77777777" w:rsidR="007F55E8" w:rsidRDefault="007F55E8" w:rsidP="00A76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D937" w14:textId="029826A5" w:rsidR="00A768C7" w:rsidRDefault="00A768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9A25A" w14:textId="220F34C0" w:rsidR="00A768C7" w:rsidRDefault="00A768C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A448" w14:textId="10114BDD" w:rsidR="00A768C7" w:rsidRDefault="00A768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F312C"/>
    <w:multiLevelType w:val="hybridMultilevel"/>
    <w:tmpl w:val="6590BB3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692326C"/>
    <w:multiLevelType w:val="hybridMultilevel"/>
    <w:tmpl w:val="108419F4"/>
    <w:lvl w:ilvl="0" w:tplc="29B6B2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2C5F18">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60BAD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8AEC7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2AB59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589F6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6CD73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7A4BA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649BF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B71B98"/>
    <w:multiLevelType w:val="hybridMultilevel"/>
    <w:tmpl w:val="BF860EAE"/>
    <w:lvl w:ilvl="0" w:tplc="6492C914">
      <w:start w:val="1"/>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304BA3"/>
    <w:multiLevelType w:val="hybridMultilevel"/>
    <w:tmpl w:val="BDCE0F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57"/>
    <w:rsid w:val="00013485"/>
    <w:rsid w:val="000606BC"/>
    <w:rsid w:val="00096B5F"/>
    <w:rsid w:val="00106852"/>
    <w:rsid w:val="00111079"/>
    <w:rsid w:val="00126040"/>
    <w:rsid w:val="001430E5"/>
    <w:rsid w:val="0015768C"/>
    <w:rsid w:val="00160314"/>
    <w:rsid w:val="001B1537"/>
    <w:rsid w:val="001D6A4A"/>
    <w:rsid w:val="001E1C2F"/>
    <w:rsid w:val="001E260D"/>
    <w:rsid w:val="001E2A47"/>
    <w:rsid w:val="00220A49"/>
    <w:rsid w:val="002267FF"/>
    <w:rsid w:val="0023469F"/>
    <w:rsid w:val="00276FA7"/>
    <w:rsid w:val="002772E0"/>
    <w:rsid w:val="00292512"/>
    <w:rsid w:val="002D1FC0"/>
    <w:rsid w:val="002D50DE"/>
    <w:rsid w:val="00323C0D"/>
    <w:rsid w:val="003259EE"/>
    <w:rsid w:val="003332F2"/>
    <w:rsid w:val="00344056"/>
    <w:rsid w:val="003526A0"/>
    <w:rsid w:val="00360879"/>
    <w:rsid w:val="00366503"/>
    <w:rsid w:val="00366F11"/>
    <w:rsid w:val="003C3D78"/>
    <w:rsid w:val="003C7B1D"/>
    <w:rsid w:val="003E4421"/>
    <w:rsid w:val="003E7F32"/>
    <w:rsid w:val="00400901"/>
    <w:rsid w:val="00400E71"/>
    <w:rsid w:val="004101CF"/>
    <w:rsid w:val="00431747"/>
    <w:rsid w:val="0043273D"/>
    <w:rsid w:val="0043633D"/>
    <w:rsid w:val="00444173"/>
    <w:rsid w:val="0045378C"/>
    <w:rsid w:val="004539A4"/>
    <w:rsid w:val="00464BBD"/>
    <w:rsid w:val="00477B95"/>
    <w:rsid w:val="00481842"/>
    <w:rsid w:val="00482B10"/>
    <w:rsid w:val="004A2107"/>
    <w:rsid w:val="004B7E5B"/>
    <w:rsid w:val="004F5E8F"/>
    <w:rsid w:val="00505D75"/>
    <w:rsid w:val="0053041C"/>
    <w:rsid w:val="005339E4"/>
    <w:rsid w:val="005641C2"/>
    <w:rsid w:val="00592EF0"/>
    <w:rsid w:val="005C3B33"/>
    <w:rsid w:val="005E28BD"/>
    <w:rsid w:val="005F6A85"/>
    <w:rsid w:val="00610EE7"/>
    <w:rsid w:val="006165DD"/>
    <w:rsid w:val="00625A54"/>
    <w:rsid w:val="00627AA6"/>
    <w:rsid w:val="006320AB"/>
    <w:rsid w:val="006448A6"/>
    <w:rsid w:val="00653D3C"/>
    <w:rsid w:val="006564B0"/>
    <w:rsid w:val="0065667B"/>
    <w:rsid w:val="00673296"/>
    <w:rsid w:val="00686769"/>
    <w:rsid w:val="006A5BE6"/>
    <w:rsid w:val="006B6BC6"/>
    <w:rsid w:val="006B7E40"/>
    <w:rsid w:val="006C036E"/>
    <w:rsid w:val="006D79A6"/>
    <w:rsid w:val="006F7624"/>
    <w:rsid w:val="00727AA0"/>
    <w:rsid w:val="007343BB"/>
    <w:rsid w:val="00747300"/>
    <w:rsid w:val="00756224"/>
    <w:rsid w:val="007603C8"/>
    <w:rsid w:val="00770CCF"/>
    <w:rsid w:val="007728FB"/>
    <w:rsid w:val="0078375C"/>
    <w:rsid w:val="00793E2F"/>
    <w:rsid w:val="007D410A"/>
    <w:rsid w:val="007E48B2"/>
    <w:rsid w:val="007F55E8"/>
    <w:rsid w:val="00805CD1"/>
    <w:rsid w:val="00816420"/>
    <w:rsid w:val="00823770"/>
    <w:rsid w:val="00855B82"/>
    <w:rsid w:val="00872475"/>
    <w:rsid w:val="008852C9"/>
    <w:rsid w:val="0089191F"/>
    <w:rsid w:val="008A0E2A"/>
    <w:rsid w:val="008A3127"/>
    <w:rsid w:val="008C6ACF"/>
    <w:rsid w:val="008F64D1"/>
    <w:rsid w:val="009113D0"/>
    <w:rsid w:val="00915F60"/>
    <w:rsid w:val="00924644"/>
    <w:rsid w:val="009276A3"/>
    <w:rsid w:val="00932C16"/>
    <w:rsid w:val="00962331"/>
    <w:rsid w:val="00963278"/>
    <w:rsid w:val="0097187C"/>
    <w:rsid w:val="009763DF"/>
    <w:rsid w:val="00977B1E"/>
    <w:rsid w:val="00996006"/>
    <w:rsid w:val="009E0D3C"/>
    <w:rsid w:val="009F3D81"/>
    <w:rsid w:val="00A23DC4"/>
    <w:rsid w:val="00A25EFE"/>
    <w:rsid w:val="00A552EF"/>
    <w:rsid w:val="00A62BC6"/>
    <w:rsid w:val="00A768C7"/>
    <w:rsid w:val="00A965C6"/>
    <w:rsid w:val="00AE3179"/>
    <w:rsid w:val="00AF1608"/>
    <w:rsid w:val="00B2332A"/>
    <w:rsid w:val="00B54372"/>
    <w:rsid w:val="00B62CDB"/>
    <w:rsid w:val="00BD59AD"/>
    <w:rsid w:val="00C05239"/>
    <w:rsid w:val="00C10EDA"/>
    <w:rsid w:val="00C46355"/>
    <w:rsid w:val="00C61957"/>
    <w:rsid w:val="00C72339"/>
    <w:rsid w:val="00C73E0D"/>
    <w:rsid w:val="00CA11BA"/>
    <w:rsid w:val="00CB013A"/>
    <w:rsid w:val="00CB417D"/>
    <w:rsid w:val="00CC34BB"/>
    <w:rsid w:val="00CC4E26"/>
    <w:rsid w:val="00CE5DEE"/>
    <w:rsid w:val="00D353D3"/>
    <w:rsid w:val="00D65882"/>
    <w:rsid w:val="00D80FA6"/>
    <w:rsid w:val="00D8298D"/>
    <w:rsid w:val="00D9382C"/>
    <w:rsid w:val="00D96AA4"/>
    <w:rsid w:val="00DB2AE1"/>
    <w:rsid w:val="00DB3586"/>
    <w:rsid w:val="00DB4991"/>
    <w:rsid w:val="00DD0282"/>
    <w:rsid w:val="00DD2C6D"/>
    <w:rsid w:val="00DD6518"/>
    <w:rsid w:val="00DE659C"/>
    <w:rsid w:val="00DF4AAE"/>
    <w:rsid w:val="00DF76A2"/>
    <w:rsid w:val="00DF7A7C"/>
    <w:rsid w:val="00E04F97"/>
    <w:rsid w:val="00E066BD"/>
    <w:rsid w:val="00E14AB8"/>
    <w:rsid w:val="00E27671"/>
    <w:rsid w:val="00E45376"/>
    <w:rsid w:val="00E55666"/>
    <w:rsid w:val="00E73A1B"/>
    <w:rsid w:val="00EA0141"/>
    <w:rsid w:val="00EA5817"/>
    <w:rsid w:val="00EA7256"/>
    <w:rsid w:val="00EE2174"/>
    <w:rsid w:val="00EF0953"/>
    <w:rsid w:val="00F2618D"/>
    <w:rsid w:val="00F44E09"/>
    <w:rsid w:val="00F631EB"/>
    <w:rsid w:val="00FA78EF"/>
    <w:rsid w:val="00FB4A1E"/>
    <w:rsid w:val="00FB655C"/>
    <w:rsid w:val="00FD1A4F"/>
    <w:rsid w:val="00FE179F"/>
    <w:rsid w:val="00FE3527"/>
    <w:rsid w:val="00FE5DEC"/>
    <w:rsid w:val="00FE7337"/>
    <w:rsid w:val="00FF0633"/>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EEADB"/>
  <w15:docId w15:val="{75606EE8-F8CB-4F7D-B17D-2D58BE28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957"/>
    <w:pPr>
      <w:spacing w:after="0" w:line="240" w:lineRule="auto"/>
    </w:pPr>
  </w:style>
  <w:style w:type="character" w:styleId="Hyperlink">
    <w:name w:val="Hyperlink"/>
    <w:basedOn w:val="DefaultParagraphFont"/>
    <w:unhideWhenUsed/>
    <w:rsid w:val="004F5E8F"/>
    <w:rPr>
      <w:color w:val="0000FF" w:themeColor="hyperlink"/>
      <w:u w:val="single"/>
    </w:rPr>
  </w:style>
  <w:style w:type="character" w:styleId="IntenseEmphasis">
    <w:name w:val="Intense Emphasis"/>
    <w:basedOn w:val="DefaultParagraphFont"/>
    <w:uiPriority w:val="21"/>
    <w:qFormat/>
    <w:rsid w:val="007343BB"/>
    <w:rPr>
      <w:i/>
      <w:iCs/>
      <w:color w:val="4F81BD" w:themeColor="accent1"/>
    </w:rPr>
  </w:style>
  <w:style w:type="character" w:styleId="CommentReference">
    <w:name w:val="annotation reference"/>
    <w:basedOn w:val="DefaultParagraphFont"/>
    <w:uiPriority w:val="99"/>
    <w:semiHidden/>
    <w:unhideWhenUsed/>
    <w:rsid w:val="0043633D"/>
    <w:rPr>
      <w:sz w:val="16"/>
      <w:szCs w:val="16"/>
    </w:rPr>
  </w:style>
  <w:style w:type="paragraph" w:styleId="CommentText">
    <w:name w:val="annotation text"/>
    <w:basedOn w:val="Normal"/>
    <w:link w:val="CommentTextChar"/>
    <w:uiPriority w:val="99"/>
    <w:semiHidden/>
    <w:unhideWhenUsed/>
    <w:rsid w:val="0043633D"/>
    <w:pPr>
      <w:spacing w:line="240" w:lineRule="auto"/>
    </w:pPr>
    <w:rPr>
      <w:sz w:val="20"/>
      <w:szCs w:val="20"/>
    </w:rPr>
  </w:style>
  <w:style w:type="character" w:customStyle="1" w:styleId="CommentTextChar">
    <w:name w:val="Comment Text Char"/>
    <w:basedOn w:val="DefaultParagraphFont"/>
    <w:link w:val="CommentText"/>
    <w:uiPriority w:val="99"/>
    <w:semiHidden/>
    <w:rsid w:val="0043633D"/>
    <w:rPr>
      <w:sz w:val="20"/>
      <w:szCs w:val="20"/>
    </w:rPr>
  </w:style>
  <w:style w:type="paragraph" w:styleId="CommentSubject">
    <w:name w:val="annotation subject"/>
    <w:basedOn w:val="CommentText"/>
    <w:next w:val="CommentText"/>
    <w:link w:val="CommentSubjectChar"/>
    <w:uiPriority w:val="99"/>
    <w:semiHidden/>
    <w:unhideWhenUsed/>
    <w:rsid w:val="0043633D"/>
    <w:rPr>
      <w:b/>
      <w:bCs/>
    </w:rPr>
  </w:style>
  <w:style w:type="character" w:customStyle="1" w:styleId="CommentSubjectChar">
    <w:name w:val="Comment Subject Char"/>
    <w:basedOn w:val="CommentTextChar"/>
    <w:link w:val="CommentSubject"/>
    <w:uiPriority w:val="99"/>
    <w:semiHidden/>
    <w:rsid w:val="0043633D"/>
    <w:rPr>
      <w:b/>
      <w:bCs/>
      <w:sz w:val="20"/>
      <w:szCs w:val="20"/>
    </w:rPr>
  </w:style>
  <w:style w:type="paragraph" w:styleId="BalloonText">
    <w:name w:val="Balloon Text"/>
    <w:basedOn w:val="Normal"/>
    <w:link w:val="BalloonTextChar"/>
    <w:uiPriority w:val="99"/>
    <w:semiHidden/>
    <w:unhideWhenUsed/>
    <w:rsid w:val="00436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3D"/>
    <w:rPr>
      <w:rFonts w:ascii="Segoe UI" w:hAnsi="Segoe UI" w:cs="Segoe UI"/>
      <w:sz w:val="18"/>
      <w:szCs w:val="18"/>
    </w:rPr>
  </w:style>
  <w:style w:type="paragraph" w:styleId="BodyText">
    <w:name w:val="Body Text"/>
    <w:basedOn w:val="Normal"/>
    <w:link w:val="BodyTextChar"/>
    <w:rsid w:val="00344056"/>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344056"/>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C46355"/>
    <w:pPr>
      <w:ind w:left="720"/>
      <w:contextualSpacing/>
    </w:pPr>
  </w:style>
  <w:style w:type="character" w:styleId="FollowedHyperlink">
    <w:name w:val="FollowedHyperlink"/>
    <w:basedOn w:val="DefaultParagraphFont"/>
    <w:uiPriority w:val="99"/>
    <w:semiHidden/>
    <w:unhideWhenUsed/>
    <w:rsid w:val="004539A4"/>
    <w:rPr>
      <w:color w:val="800080" w:themeColor="followedHyperlink"/>
      <w:u w:val="single"/>
    </w:rPr>
  </w:style>
  <w:style w:type="paragraph" w:styleId="Header">
    <w:name w:val="header"/>
    <w:basedOn w:val="Normal"/>
    <w:link w:val="HeaderChar"/>
    <w:uiPriority w:val="99"/>
    <w:unhideWhenUsed/>
    <w:rsid w:val="00A7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8C7"/>
  </w:style>
  <w:style w:type="paragraph" w:styleId="Footer">
    <w:name w:val="footer"/>
    <w:basedOn w:val="Normal"/>
    <w:link w:val="FooterChar"/>
    <w:uiPriority w:val="99"/>
    <w:unhideWhenUsed/>
    <w:rsid w:val="00A7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6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jep.gov.j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jep.gov.j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jep.gov.j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erotel-jm.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ojep.gov.j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1A4A1-E5DB-4DE3-BEE2-CEDC0A92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aerotel</dc:creator>
  <cp:lastModifiedBy>Andrea Thomas</cp:lastModifiedBy>
  <cp:revision>2</cp:revision>
  <cp:lastPrinted>2018-06-11T15:01:00Z</cp:lastPrinted>
  <dcterms:created xsi:type="dcterms:W3CDTF">2024-05-24T20:22:00Z</dcterms:created>
  <dcterms:modified xsi:type="dcterms:W3CDTF">2024-05-24T20:22:00Z</dcterms:modified>
</cp:coreProperties>
</file>